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05" w:rsidRPr="00806C05" w:rsidRDefault="00806C05" w:rsidP="00806C05">
      <w:pPr>
        <w:jc w:val="center"/>
        <w:rPr>
          <w:b/>
          <w:sz w:val="32"/>
          <w:szCs w:val="32"/>
        </w:rPr>
      </w:pPr>
      <w:r w:rsidRPr="00806C05">
        <w:rPr>
          <w:b/>
          <w:sz w:val="32"/>
          <w:szCs w:val="32"/>
        </w:rPr>
        <w:t>PUBLICZNE PRZEDSZKOLE NR 5 „TĘCZOWA PIĄTKA”</w:t>
      </w:r>
    </w:p>
    <w:p w:rsidR="00806C05" w:rsidRPr="00806C05" w:rsidRDefault="00806C05" w:rsidP="00806C05">
      <w:pPr>
        <w:jc w:val="center"/>
        <w:rPr>
          <w:b/>
          <w:sz w:val="32"/>
          <w:szCs w:val="32"/>
        </w:rPr>
      </w:pPr>
      <w:r w:rsidRPr="00806C05">
        <w:rPr>
          <w:b/>
          <w:sz w:val="32"/>
          <w:szCs w:val="32"/>
        </w:rPr>
        <w:t>W ZDZIESZOWICACH</w:t>
      </w:r>
    </w:p>
    <w:p w:rsidR="00806C05" w:rsidRDefault="00806C05" w:rsidP="00806C05">
      <w:pPr>
        <w:jc w:val="center"/>
        <w:rPr>
          <w:sz w:val="32"/>
          <w:szCs w:val="32"/>
        </w:rPr>
      </w:pPr>
    </w:p>
    <w:p w:rsidR="00700CAB" w:rsidRDefault="00D57236" w:rsidP="00806C05">
      <w:pPr>
        <w:jc w:val="center"/>
        <w:rPr>
          <w:sz w:val="32"/>
          <w:szCs w:val="32"/>
        </w:rPr>
      </w:pPr>
      <w:r>
        <w:rPr>
          <w:sz w:val="32"/>
          <w:szCs w:val="32"/>
        </w:rPr>
        <w:t>W związku z otwarciem przedszkola</w:t>
      </w:r>
      <w:r w:rsidR="00806C05" w:rsidRPr="00806C05">
        <w:rPr>
          <w:sz w:val="32"/>
          <w:szCs w:val="32"/>
        </w:rPr>
        <w:t xml:space="preserve"> podczas pandemii COVID 19 wprowadza się następujące</w:t>
      </w:r>
      <w:r w:rsidR="00806C05">
        <w:rPr>
          <w:sz w:val="32"/>
          <w:szCs w:val="32"/>
        </w:rPr>
        <w:t xml:space="preserve">  </w:t>
      </w:r>
      <w:r w:rsidR="00806C05" w:rsidRPr="00806C05">
        <w:rPr>
          <w:sz w:val="32"/>
          <w:szCs w:val="32"/>
        </w:rPr>
        <w:t>procedury:</w:t>
      </w:r>
    </w:p>
    <w:p w:rsidR="00806C05" w:rsidRDefault="00806C05" w:rsidP="00806C05">
      <w:pPr>
        <w:jc w:val="center"/>
        <w:rPr>
          <w:sz w:val="32"/>
          <w:szCs w:val="32"/>
        </w:rPr>
      </w:pPr>
    </w:p>
    <w:p w:rsidR="00806C05" w:rsidRDefault="00806C05" w:rsidP="00806C05">
      <w:pPr>
        <w:pStyle w:val="Akapitzlist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Procedura przyprowadzania i odbierania dziecka z przedszkola.</w:t>
      </w:r>
    </w:p>
    <w:p w:rsidR="00806C05" w:rsidRDefault="00806C05" w:rsidP="00806C05">
      <w:pPr>
        <w:pStyle w:val="Akapitzlist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Procedura organizacji opieki i pobytu dzieci w przedszkolu.</w:t>
      </w:r>
    </w:p>
    <w:p w:rsidR="00806C05" w:rsidRDefault="00806C05" w:rsidP="00806C05">
      <w:pPr>
        <w:pStyle w:val="Akapitzlist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Procedura przygotowywania i podawania posiłków w przedszkolu.</w:t>
      </w:r>
    </w:p>
    <w:p w:rsidR="00806C05" w:rsidRDefault="00806C05" w:rsidP="00806C05">
      <w:pPr>
        <w:pStyle w:val="Akapitzlist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Postępowanie w przypadku podejrzenia choroby zakaźnej u dziecka lub personelu przedszkola </w:t>
      </w:r>
      <w:r w:rsidR="00D57236">
        <w:rPr>
          <w:sz w:val="32"/>
          <w:szCs w:val="32"/>
        </w:rPr>
        <w:t>w tym zachorowania na COVID-19.</w:t>
      </w:r>
    </w:p>
    <w:p w:rsidR="00D57236" w:rsidRDefault="00D57236" w:rsidP="00806C05">
      <w:pPr>
        <w:pStyle w:val="Akapitzlist"/>
        <w:numPr>
          <w:ilvl w:val="0"/>
          <w:numId w:val="2"/>
        </w:num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Procedura dotycząca stosowania zasad higieny w przedszkolu.</w:t>
      </w:r>
    </w:p>
    <w:p w:rsidR="002904FB" w:rsidRPr="002904FB" w:rsidRDefault="002904FB" w:rsidP="002904FB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04FB">
        <w:rPr>
          <w:rFonts w:ascii="Times New Roman" w:hAnsi="Times New Roman" w:cs="Times New Roman"/>
          <w:i/>
          <w:sz w:val="32"/>
          <w:szCs w:val="32"/>
        </w:rPr>
        <w:t>Podstawy prawne</w:t>
      </w:r>
    </w:p>
    <w:p w:rsidR="002904FB" w:rsidRPr="00BE54EF" w:rsidRDefault="002904FB" w:rsidP="002904FB">
      <w:pPr>
        <w:widowControl w:val="0"/>
        <w:numPr>
          <w:ilvl w:val="0"/>
          <w:numId w:val="5"/>
        </w:numPr>
        <w:suppressAutoHyphens/>
        <w:spacing w:before="240" w:after="0" w:line="240" w:lineRule="auto"/>
        <w:jc w:val="both"/>
      </w:pPr>
      <w:r w:rsidRPr="00BE54EF">
        <w:rPr>
          <w:i/>
        </w:rPr>
        <w:t>Ustawa z dnia 5 grudnia 2008 r. o zapobieganiu oraz zwalczaniu zakażeń i chorób zakaźnych u ludzi</w:t>
      </w:r>
      <w:r w:rsidRPr="00BE54EF">
        <w:t xml:space="preserve"> (</w:t>
      </w:r>
      <w:proofErr w:type="spellStart"/>
      <w:r w:rsidRPr="00BE54EF">
        <w:t>t.j</w:t>
      </w:r>
      <w:proofErr w:type="spellEnd"/>
      <w:r w:rsidRPr="00BE54EF">
        <w:t>. Dz.U. z 2019 r. poz. 1239 ze zm.),</w:t>
      </w:r>
    </w:p>
    <w:p w:rsidR="002904FB" w:rsidRPr="00994B41" w:rsidRDefault="002904FB" w:rsidP="002904FB">
      <w:pPr>
        <w:widowControl w:val="0"/>
        <w:numPr>
          <w:ilvl w:val="0"/>
          <w:numId w:val="5"/>
        </w:numPr>
        <w:suppressAutoHyphens/>
        <w:spacing w:before="240" w:after="0" w:line="240" w:lineRule="auto"/>
        <w:jc w:val="both"/>
        <w:rPr>
          <w:spacing w:val="-2"/>
        </w:rPr>
      </w:pPr>
      <w:r w:rsidRPr="00994B41">
        <w:rPr>
          <w:i/>
          <w:spacing w:val="-2"/>
        </w:rPr>
        <w:t>Ustawa z dnia 14 marca 1985 r. o Państwowej Inspekcji Sanitarnej</w:t>
      </w:r>
      <w:r w:rsidRPr="00994B41">
        <w:rPr>
          <w:spacing w:val="-2"/>
        </w:rPr>
        <w:t xml:space="preserve"> (</w:t>
      </w:r>
      <w:proofErr w:type="spellStart"/>
      <w:r w:rsidRPr="00994B41">
        <w:rPr>
          <w:spacing w:val="-2"/>
        </w:rPr>
        <w:t>t.j</w:t>
      </w:r>
      <w:proofErr w:type="spellEnd"/>
      <w:r w:rsidRPr="00994B41">
        <w:rPr>
          <w:spacing w:val="-2"/>
        </w:rPr>
        <w:t>. Dz.U. z 2019 r. poz. 59),</w:t>
      </w:r>
    </w:p>
    <w:p w:rsidR="002904FB" w:rsidRDefault="002904FB" w:rsidP="002904FB">
      <w:pPr>
        <w:widowControl w:val="0"/>
        <w:numPr>
          <w:ilvl w:val="0"/>
          <w:numId w:val="5"/>
        </w:numPr>
        <w:suppressAutoHyphens/>
        <w:spacing w:before="240" w:after="0" w:line="240" w:lineRule="auto"/>
        <w:jc w:val="both"/>
      </w:pPr>
      <w:r w:rsidRPr="00994B41">
        <w:rPr>
          <w:i/>
        </w:rPr>
        <w:t xml:space="preserve">Ustawa z dnia 14 grudnia 2016 r. Prawo oświatowe </w:t>
      </w:r>
      <w:r w:rsidRPr="00994B41">
        <w:t>(</w:t>
      </w:r>
      <w:proofErr w:type="spellStart"/>
      <w:r w:rsidRPr="00994B41">
        <w:t>t.</w:t>
      </w:r>
      <w:r>
        <w:t>j</w:t>
      </w:r>
      <w:proofErr w:type="spellEnd"/>
      <w:r>
        <w:t>. Dz.U. z 2019 r. poz. 1148 ze </w:t>
      </w:r>
      <w:r w:rsidRPr="00994B41">
        <w:t>zm.),</w:t>
      </w:r>
    </w:p>
    <w:p w:rsidR="002904FB" w:rsidRPr="00F61EE7" w:rsidRDefault="002904FB" w:rsidP="002904FB">
      <w:pPr>
        <w:widowControl w:val="0"/>
        <w:numPr>
          <w:ilvl w:val="0"/>
          <w:numId w:val="5"/>
        </w:numPr>
        <w:suppressAutoHyphens/>
        <w:spacing w:before="240" w:after="0" w:line="240" w:lineRule="auto"/>
        <w:jc w:val="both"/>
        <w:rPr>
          <w:i/>
        </w:rPr>
      </w:pPr>
      <w:r w:rsidRPr="00F61EE7">
        <w:rPr>
          <w:i/>
        </w:rPr>
        <w:t>Ustawa z dnia 2 marca 2020 r. o szczególnych rozwiązaniach związanych z zapobieganiem, przeciwdziałaniem i zwalczaniem COVID-19, innych chorób zakaźnych oraz wywołanych nimi sytuacji kryzysowych (Dz.U. z 2020 r. poz. 374),</w:t>
      </w:r>
    </w:p>
    <w:p w:rsidR="002904FB" w:rsidRDefault="002904FB" w:rsidP="002904FB">
      <w:pPr>
        <w:widowControl w:val="0"/>
        <w:numPr>
          <w:ilvl w:val="0"/>
          <w:numId w:val="5"/>
        </w:numPr>
        <w:suppressAutoHyphens/>
        <w:spacing w:before="240" w:after="360" w:line="240" w:lineRule="auto"/>
        <w:jc w:val="both"/>
      </w:pPr>
      <w:r w:rsidRPr="00BE54EF">
        <w:rPr>
          <w:i/>
        </w:rPr>
        <w:t>Rozporządzenie Ministra Edukacji Narodowej i Sportu z dnia 31 grudnia 2002 r. w</w:t>
      </w:r>
      <w:r>
        <w:rPr>
          <w:i/>
        </w:rPr>
        <w:t> </w:t>
      </w:r>
      <w:r w:rsidRPr="00BE54EF">
        <w:rPr>
          <w:i/>
        </w:rPr>
        <w:t>sprawie bezpieczeństwa i higieny w publiczn</w:t>
      </w:r>
      <w:r>
        <w:rPr>
          <w:i/>
        </w:rPr>
        <w:t>ych i niepublicznych szkołach i </w:t>
      </w:r>
      <w:r w:rsidRPr="00BE54EF">
        <w:rPr>
          <w:i/>
        </w:rPr>
        <w:t>placówkach</w:t>
      </w:r>
      <w:r w:rsidRPr="00BE54EF">
        <w:t xml:space="preserve"> (Dz.U. z 2003 r. Nr 6 poz. 69 ze zm.).</w:t>
      </w:r>
    </w:p>
    <w:p w:rsidR="002C0C56" w:rsidRDefault="002904FB" w:rsidP="002904FB">
      <w:pPr>
        <w:widowControl w:val="0"/>
        <w:numPr>
          <w:ilvl w:val="0"/>
          <w:numId w:val="5"/>
        </w:numPr>
        <w:suppressAutoHyphens/>
        <w:spacing w:before="240" w:after="360" w:line="240" w:lineRule="auto"/>
        <w:jc w:val="both"/>
        <w:rPr>
          <w:i/>
        </w:rPr>
      </w:pPr>
      <w:r w:rsidRPr="00797295">
        <w:rPr>
          <w:i/>
        </w:rPr>
        <w:t>Ustawa z dnia 6 listopada 2008 r. o prawach pacjenta i Rzeczniku Praw Pacjenta (</w:t>
      </w:r>
      <w:proofErr w:type="spellStart"/>
      <w:r w:rsidRPr="00797295">
        <w:rPr>
          <w:i/>
        </w:rPr>
        <w:t>t.j</w:t>
      </w:r>
      <w:proofErr w:type="spellEnd"/>
      <w:r w:rsidRPr="00797295">
        <w:rPr>
          <w:i/>
        </w:rPr>
        <w:t>. Dz.U. z 2019 r. poz. 1127 ze zm.),</w:t>
      </w:r>
    </w:p>
    <w:p w:rsidR="00A019D4" w:rsidRDefault="00A019D4" w:rsidP="00A019D4">
      <w:pPr>
        <w:widowControl w:val="0"/>
        <w:suppressAutoHyphens/>
        <w:spacing w:before="240" w:after="360" w:line="240" w:lineRule="auto"/>
        <w:ind w:left="720"/>
        <w:jc w:val="both"/>
        <w:rPr>
          <w:i/>
        </w:rPr>
      </w:pPr>
    </w:p>
    <w:p w:rsidR="001225A2" w:rsidRPr="002904FB" w:rsidRDefault="001225A2" w:rsidP="00A019D4">
      <w:pPr>
        <w:widowControl w:val="0"/>
        <w:suppressAutoHyphens/>
        <w:spacing w:before="240" w:after="360" w:line="240" w:lineRule="auto"/>
        <w:ind w:left="720"/>
        <w:jc w:val="both"/>
        <w:rPr>
          <w:i/>
        </w:rPr>
      </w:pPr>
    </w:p>
    <w:p w:rsidR="002C0C56" w:rsidRPr="002904FB" w:rsidRDefault="002C0C56" w:rsidP="002904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04FB">
        <w:rPr>
          <w:rFonts w:ascii="Times New Roman" w:hAnsi="Times New Roman" w:cs="Times New Roman"/>
          <w:b/>
          <w:sz w:val="32"/>
          <w:szCs w:val="32"/>
        </w:rPr>
        <w:lastRenderedPageBreak/>
        <w:t>Procedura przyprowadzania i odbierania dziecka z przedszkola</w:t>
      </w:r>
    </w:p>
    <w:p w:rsidR="002904FB" w:rsidRPr="002904FB" w:rsidRDefault="002904FB" w:rsidP="002904FB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Dystans społeczny w odniesieniu do pracowników podmiotu jak i innych, dzieci i ich  rodziców wynoszący min. 2 metry.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Wchodząc do przedszkola rodzice / opiekunowie bezwzględnie muszą dezynfekować ręce (środki do dezynfekcji zostaną udostępnione przy wejściu w widocznym miejscu, niedostępnym dla dzieci) Rodzice mają obowiązek zasłaniania nosa i ust.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Rodzice mogą wchodzić do szatni ze swoim dzieckiem pojedynczo (1 rodzic, 1 dziecko) lub przekazać dziecko pani z obsługi, która zaprowadza je do szatni, przebiera i przekazuje nauczycielce do wskazanej grupy.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Do przedszkola mogą być przyprowadzane tylko dzieci absolutnie zdrowe bez żadnych objawów chorobowych, sugerujących chorobę zakaźną.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Dzieci do przedszkola są przyprowadzane oraz odbierane tylko przez osoby zdrowe.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Jeżeli w domu przebywa osoba na kwarantannie lub izolacji w warunkach domowych nie wolno przyprowadzać dziecka do przedszkola.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Zabrania się przynoszenia przez dzieci do placówki własnych zabawek, koców, poduszek , </w:t>
      </w:r>
      <w:proofErr w:type="spellStart"/>
      <w:r w:rsidRPr="002904FB">
        <w:rPr>
          <w:rFonts w:ascii="Times New Roman" w:hAnsi="Times New Roman" w:cs="Times New Roman"/>
          <w:sz w:val="28"/>
          <w:szCs w:val="28"/>
        </w:rPr>
        <w:t>przytulanek</w:t>
      </w:r>
      <w:proofErr w:type="spellEnd"/>
      <w:r w:rsidRPr="002904FB"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Na terenie przedszkola nie mogą przebywać żadne nieupoważnione osoby.</w:t>
      </w:r>
    </w:p>
    <w:p w:rsidR="002C0C56" w:rsidRPr="002904FB" w:rsidRDefault="002C0C56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Rodzice wyrażają zgodę na pomiar temperatury dziecka termometrem bezdotykowym zaraz  po przybyciu do przedszkola oraz odnotowanie temperatury w specjalnej karcie temperatur.</w:t>
      </w:r>
    </w:p>
    <w:p w:rsidR="00A019D4" w:rsidRDefault="00ED2560" w:rsidP="002904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W ciągu dnia po upływie 4 – 5 godzin pobytu dziecka w przedszkolu wykonuje się ponowne pomiary temperatur u dzieci.</w:t>
      </w:r>
    </w:p>
    <w:p w:rsidR="005F6187" w:rsidRPr="005F6187" w:rsidRDefault="005F6187" w:rsidP="005F6187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4FB" w:rsidRPr="00FE4961" w:rsidRDefault="002904FB" w:rsidP="002904FB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4961">
        <w:rPr>
          <w:rFonts w:ascii="Times New Roman" w:hAnsi="Times New Roman" w:cs="Times New Roman"/>
          <w:b/>
          <w:sz w:val="32"/>
          <w:szCs w:val="32"/>
        </w:rPr>
        <w:t>Procedura organizacji opieki i pobytu dzieci w przedszkolu.</w:t>
      </w:r>
    </w:p>
    <w:p w:rsidR="00FE4961" w:rsidRDefault="00FE4961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przyjściu dziecka do przedszkola</w:t>
      </w:r>
      <w:r w:rsidR="002904FB" w:rsidRPr="00FE4961">
        <w:rPr>
          <w:rFonts w:ascii="Times New Roman" w:hAnsi="Times New Roman" w:cs="Times New Roman"/>
          <w:sz w:val="28"/>
          <w:szCs w:val="28"/>
        </w:rPr>
        <w:t xml:space="preserve"> należy zmierzyć mu temperaturę oraz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FE4961">
        <w:rPr>
          <w:rFonts w:ascii="Times New Roman" w:hAnsi="Times New Roman" w:cs="Times New Roman"/>
          <w:sz w:val="28"/>
          <w:szCs w:val="28"/>
        </w:rPr>
        <w:t xml:space="preserve"> odnotować jej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4FB" w:rsidRPr="00FE4961">
        <w:rPr>
          <w:rFonts w:ascii="Times New Roman" w:hAnsi="Times New Roman" w:cs="Times New Roman"/>
          <w:sz w:val="28"/>
          <w:szCs w:val="28"/>
        </w:rPr>
        <w:t>wysokość w specjalnej karcie temperatur.</w:t>
      </w:r>
    </w:p>
    <w:p w:rsidR="00FE4961" w:rsidRDefault="002904F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1">
        <w:rPr>
          <w:rFonts w:ascii="Times New Roman" w:hAnsi="Times New Roman" w:cs="Times New Roman"/>
          <w:sz w:val="28"/>
          <w:szCs w:val="28"/>
        </w:rPr>
        <w:t>W grup</w:t>
      </w:r>
      <w:r w:rsidR="00FE4961">
        <w:rPr>
          <w:rFonts w:ascii="Times New Roman" w:hAnsi="Times New Roman" w:cs="Times New Roman"/>
          <w:sz w:val="28"/>
          <w:szCs w:val="28"/>
        </w:rPr>
        <w:t>ie może przebywać maksymalnie 12</w:t>
      </w:r>
      <w:r w:rsidR="003045CB">
        <w:rPr>
          <w:rFonts w:ascii="Times New Roman" w:hAnsi="Times New Roman" w:cs="Times New Roman"/>
          <w:sz w:val="28"/>
          <w:szCs w:val="28"/>
        </w:rPr>
        <w:t xml:space="preserve"> dzieci (sala ma </w:t>
      </w:r>
      <w:r w:rsidRPr="00FE4961">
        <w:rPr>
          <w:rFonts w:ascii="Times New Roman" w:hAnsi="Times New Roman" w:cs="Times New Roman"/>
          <w:sz w:val="28"/>
          <w:szCs w:val="28"/>
        </w:rPr>
        <w:t>6</w:t>
      </w:r>
      <w:r w:rsidR="003045CB">
        <w:rPr>
          <w:rFonts w:ascii="Times New Roman" w:hAnsi="Times New Roman" w:cs="Times New Roman"/>
          <w:sz w:val="28"/>
          <w:szCs w:val="28"/>
        </w:rPr>
        <w:t>5</w:t>
      </w:r>
      <w:r w:rsidRPr="00FE4961">
        <w:rPr>
          <w:rFonts w:ascii="Times New Roman" w:hAnsi="Times New Roman" w:cs="Times New Roman"/>
          <w:sz w:val="28"/>
          <w:szCs w:val="28"/>
        </w:rPr>
        <w:t xml:space="preserve"> m</w:t>
      </w:r>
      <w:r w:rsidR="003045CB">
        <w:rPr>
          <w:rFonts w:ascii="Times New Roman" w:hAnsi="Times New Roman" w:cs="Times New Roman"/>
          <w:sz w:val="28"/>
          <w:szCs w:val="28"/>
        </w:rPr>
        <w:t xml:space="preserve"> </w:t>
      </w:r>
      <w:r w:rsidRPr="00FE4961">
        <w:rPr>
          <w:rFonts w:ascii="Times New Roman" w:hAnsi="Times New Roman" w:cs="Times New Roman"/>
          <w:sz w:val="28"/>
          <w:szCs w:val="28"/>
        </w:rPr>
        <w:t>kw</w:t>
      </w:r>
      <w:r w:rsidR="003045CB">
        <w:rPr>
          <w:rFonts w:ascii="Times New Roman" w:hAnsi="Times New Roman" w:cs="Times New Roman"/>
          <w:sz w:val="28"/>
          <w:szCs w:val="28"/>
        </w:rPr>
        <w:t>.</w:t>
      </w:r>
      <w:r w:rsidRPr="00FE4961">
        <w:rPr>
          <w:rFonts w:ascii="Times New Roman" w:hAnsi="Times New Roman" w:cs="Times New Roman"/>
          <w:sz w:val="28"/>
          <w:szCs w:val="28"/>
        </w:rPr>
        <w:t>) oraz 2 opiekunki. W</w:t>
      </w:r>
      <w:r w:rsidR="00FE4961">
        <w:rPr>
          <w:rFonts w:ascii="Times New Roman" w:hAnsi="Times New Roman" w:cs="Times New Roman"/>
          <w:sz w:val="28"/>
          <w:szCs w:val="28"/>
        </w:rPr>
        <w:t xml:space="preserve"> </w:t>
      </w:r>
      <w:r w:rsidRPr="00FE4961">
        <w:rPr>
          <w:rFonts w:ascii="Times New Roman" w:hAnsi="Times New Roman" w:cs="Times New Roman"/>
          <w:sz w:val="28"/>
          <w:szCs w:val="28"/>
        </w:rPr>
        <w:t>szczególnych sytuacjach organ zarządzający może</w:t>
      </w:r>
      <w:r w:rsidR="00FE4961">
        <w:rPr>
          <w:rFonts w:ascii="Times New Roman" w:hAnsi="Times New Roman" w:cs="Times New Roman"/>
          <w:sz w:val="28"/>
          <w:szCs w:val="28"/>
        </w:rPr>
        <w:t xml:space="preserve"> wyrazić zgodę do przebywanie 14</w:t>
      </w:r>
      <w:r w:rsidRPr="00FE4961">
        <w:rPr>
          <w:rFonts w:ascii="Times New Roman" w:hAnsi="Times New Roman" w:cs="Times New Roman"/>
          <w:sz w:val="28"/>
          <w:szCs w:val="28"/>
        </w:rPr>
        <w:t xml:space="preserve"> dzieci.</w:t>
      </w:r>
    </w:p>
    <w:p w:rsidR="00FE4961" w:rsidRDefault="002904F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1">
        <w:rPr>
          <w:rFonts w:ascii="Times New Roman" w:hAnsi="Times New Roman" w:cs="Times New Roman"/>
          <w:sz w:val="28"/>
          <w:szCs w:val="28"/>
        </w:rPr>
        <w:lastRenderedPageBreak/>
        <w:t>Z sali zabaw zo</w:t>
      </w:r>
      <w:r w:rsidR="00FE4961">
        <w:rPr>
          <w:rFonts w:ascii="Times New Roman" w:hAnsi="Times New Roman" w:cs="Times New Roman"/>
          <w:sz w:val="28"/>
          <w:szCs w:val="28"/>
        </w:rPr>
        <w:t>stają usunięte pluszowe zabawki, dywany i</w:t>
      </w:r>
      <w:r w:rsidRPr="00FE4961">
        <w:rPr>
          <w:rFonts w:ascii="Times New Roman" w:hAnsi="Times New Roman" w:cs="Times New Roman"/>
          <w:sz w:val="28"/>
          <w:szCs w:val="28"/>
        </w:rPr>
        <w:t xml:space="preserve"> wszelkie przedmioty trudne w</w:t>
      </w:r>
      <w:r w:rsidR="00FE4961">
        <w:rPr>
          <w:rFonts w:ascii="Times New Roman" w:hAnsi="Times New Roman" w:cs="Times New Roman"/>
          <w:sz w:val="28"/>
          <w:szCs w:val="28"/>
        </w:rPr>
        <w:t xml:space="preserve"> </w:t>
      </w:r>
      <w:r w:rsidRPr="00FE4961">
        <w:rPr>
          <w:rFonts w:ascii="Times New Roman" w:hAnsi="Times New Roman" w:cs="Times New Roman"/>
          <w:sz w:val="28"/>
          <w:szCs w:val="28"/>
        </w:rPr>
        <w:t>codzienne</w:t>
      </w:r>
      <w:r w:rsidR="00FE4961">
        <w:rPr>
          <w:rFonts w:ascii="Times New Roman" w:hAnsi="Times New Roman" w:cs="Times New Roman"/>
          <w:sz w:val="28"/>
          <w:szCs w:val="28"/>
        </w:rPr>
        <w:t>j</w:t>
      </w:r>
      <w:r w:rsidRPr="00FE4961">
        <w:rPr>
          <w:rFonts w:ascii="Times New Roman" w:hAnsi="Times New Roman" w:cs="Times New Roman"/>
          <w:sz w:val="28"/>
          <w:szCs w:val="28"/>
        </w:rPr>
        <w:t xml:space="preserve"> dezynfekcji</w:t>
      </w:r>
      <w:r w:rsidR="00FE4961">
        <w:rPr>
          <w:rFonts w:ascii="Times New Roman" w:hAnsi="Times New Roman" w:cs="Times New Roman"/>
          <w:sz w:val="28"/>
          <w:szCs w:val="28"/>
        </w:rPr>
        <w:t>.</w:t>
      </w:r>
    </w:p>
    <w:p w:rsidR="00745A0F" w:rsidRDefault="00745A0F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Zabawki i przedmioty</w:t>
      </w:r>
      <w:r w:rsidRPr="0074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użyte przez jedno dziecko należy odłożyć do wyznaczonego pojemnika i zdezynfekować przed podaniem innemu dziecku.</w:t>
      </w:r>
    </w:p>
    <w:p w:rsidR="00745A0F" w:rsidRDefault="00745A0F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Przybory rysunkowe i materiały plastyczne należy przygotować indywidualnie dla każdego dziecka uczęszczającego do przedszkola w odrębnych , podpisanych teczkach foliowych.</w:t>
      </w:r>
    </w:p>
    <w:p w:rsidR="00745A0F" w:rsidRDefault="00745A0F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wyznaczyć każdemu dziecku miejsce przy stoliku i własne oznakowane krzesełko</w:t>
      </w:r>
      <w:r w:rsidR="0087397C">
        <w:rPr>
          <w:rFonts w:ascii="Times New Roman" w:hAnsi="Times New Roman" w:cs="Times New Roman"/>
          <w:sz w:val="28"/>
          <w:szCs w:val="28"/>
        </w:rPr>
        <w:t>.</w:t>
      </w:r>
    </w:p>
    <w:p w:rsidR="00FE4961" w:rsidRDefault="002904F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1">
        <w:rPr>
          <w:rFonts w:ascii="Times New Roman" w:hAnsi="Times New Roman" w:cs="Times New Roman"/>
          <w:sz w:val="28"/>
          <w:szCs w:val="28"/>
        </w:rPr>
        <w:t>Salę zabaw należy wietrzyć co najmniej raz na godzinę</w:t>
      </w:r>
      <w:r w:rsidR="00FE4961">
        <w:rPr>
          <w:rFonts w:ascii="Times New Roman" w:hAnsi="Times New Roman" w:cs="Times New Roman"/>
          <w:sz w:val="28"/>
          <w:szCs w:val="28"/>
        </w:rPr>
        <w:t>.</w:t>
      </w:r>
    </w:p>
    <w:p w:rsidR="00C10FCE" w:rsidRDefault="00C10FCE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pobytu dzieci w przedszkolu należy unikać mieszania się grup podczas wyjść dzieci na podwórko i spożywania posiłków</w:t>
      </w:r>
      <w:r w:rsidR="003045CB">
        <w:rPr>
          <w:rFonts w:ascii="Times New Roman" w:hAnsi="Times New Roman" w:cs="Times New Roman"/>
          <w:sz w:val="28"/>
          <w:szCs w:val="28"/>
        </w:rPr>
        <w:t>. Należy ustalić rotacyjne korzystanie z szatni, jadalni i placu zabaw .</w:t>
      </w:r>
    </w:p>
    <w:p w:rsidR="003045CB" w:rsidRDefault="003045C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Rezygnuje się z odpoczynku poobiedniego na leżakach.</w:t>
      </w:r>
    </w:p>
    <w:p w:rsidR="005F6187" w:rsidRDefault="005F6187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Rezygnuje się z mycia zębów po posiłkach w placówce.</w:t>
      </w:r>
    </w:p>
    <w:p w:rsidR="003045CB" w:rsidRDefault="003045C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Korzystanie przez dzieci z wody pitnej w Sali</w:t>
      </w:r>
      <w:r w:rsidR="00DF4E9D">
        <w:rPr>
          <w:rFonts w:ascii="Times New Roman" w:hAnsi="Times New Roman" w:cs="Times New Roman"/>
          <w:sz w:val="28"/>
          <w:szCs w:val="28"/>
        </w:rPr>
        <w:t xml:space="preserve"> odbywać się będzie pod nadzorem</w:t>
      </w:r>
      <w:r>
        <w:rPr>
          <w:rFonts w:ascii="Times New Roman" w:hAnsi="Times New Roman" w:cs="Times New Roman"/>
          <w:sz w:val="28"/>
          <w:szCs w:val="28"/>
        </w:rPr>
        <w:t xml:space="preserve"> nauczyciela z wykorzystaniem kubeczków jednorazowych lub indywidualnych kubków dzieci, które codziennie będą myte i wyparzane.</w:t>
      </w:r>
    </w:p>
    <w:p w:rsidR="00FE4961" w:rsidRDefault="002904F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1">
        <w:rPr>
          <w:rFonts w:ascii="Times New Roman" w:hAnsi="Times New Roman" w:cs="Times New Roman"/>
          <w:sz w:val="28"/>
          <w:szCs w:val="28"/>
        </w:rPr>
        <w:t>Osoby pracujące z dziećmi mają zachować dystans społeczny między sobą, w każdej</w:t>
      </w:r>
      <w:r w:rsidR="00FE4961">
        <w:rPr>
          <w:rFonts w:ascii="Times New Roman" w:hAnsi="Times New Roman" w:cs="Times New Roman"/>
          <w:sz w:val="28"/>
          <w:szCs w:val="28"/>
        </w:rPr>
        <w:t xml:space="preserve">  </w:t>
      </w:r>
      <w:r w:rsidRPr="00FE4961">
        <w:rPr>
          <w:rFonts w:ascii="Times New Roman" w:hAnsi="Times New Roman" w:cs="Times New Roman"/>
          <w:sz w:val="28"/>
          <w:szCs w:val="28"/>
        </w:rPr>
        <w:t>przestrzeni podmiotu, wynoszący min. 1,5</w:t>
      </w:r>
      <w:r w:rsidR="0087397C">
        <w:rPr>
          <w:rFonts w:ascii="Times New Roman" w:hAnsi="Times New Roman" w:cs="Times New Roman"/>
          <w:sz w:val="28"/>
          <w:szCs w:val="28"/>
        </w:rPr>
        <w:t xml:space="preserve"> </w:t>
      </w:r>
      <w:r w:rsidRPr="00FE4961">
        <w:rPr>
          <w:rFonts w:ascii="Times New Roman" w:hAnsi="Times New Roman" w:cs="Times New Roman"/>
          <w:sz w:val="28"/>
          <w:szCs w:val="28"/>
        </w:rPr>
        <w:t>m.</w:t>
      </w:r>
    </w:p>
    <w:p w:rsidR="0087397C" w:rsidRDefault="0087397C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opuszczeniu Sali przez dzieci i rozejściu się do domu należy zdezynfekować salę i wszystkie powierzchnie użytkowe w celu przygotowania jej na kolejny dzień.</w:t>
      </w:r>
    </w:p>
    <w:p w:rsidR="00FE4961" w:rsidRDefault="002904FB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61">
        <w:rPr>
          <w:rFonts w:ascii="Times New Roman" w:hAnsi="Times New Roman" w:cs="Times New Roman"/>
          <w:sz w:val="28"/>
          <w:szCs w:val="28"/>
        </w:rPr>
        <w:t>Należy dokumentować w specjalnie przygotowanym protokole wszelkie prace porządkowe,</w:t>
      </w:r>
      <w:r w:rsidR="00FE4961">
        <w:rPr>
          <w:rFonts w:ascii="Times New Roman" w:hAnsi="Times New Roman" w:cs="Times New Roman"/>
          <w:sz w:val="28"/>
          <w:szCs w:val="28"/>
        </w:rPr>
        <w:t xml:space="preserve"> ( Dzienny wykaz wykonanych dezynfekcji ) potwierdzonych podpisem osoby odpowiedzialnej, </w:t>
      </w:r>
      <w:r w:rsidRPr="00FE4961">
        <w:rPr>
          <w:rFonts w:ascii="Times New Roman" w:hAnsi="Times New Roman" w:cs="Times New Roman"/>
          <w:sz w:val="28"/>
          <w:szCs w:val="28"/>
        </w:rPr>
        <w:t>ze szczególnym uwzględnieniem utrzymania w czystości ciągów komunikacyjnych,</w:t>
      </w:r>
      <w:r w:rsidR="00FE4961">
        <w:rPr>
          <w:rFonts w:ascii="Times New Roman" w:hAnsi="Times New Roman" w:cs="Times New Roman"/>
          <w:sz w:val="28"/>
          <w:szCs w:val="28"/>
        </w:rPr>
        <w:t xml:space="preserve"> </w:t>
      </w:r>
      <w:r w:rsidRPr="00FE4961">
        <w:rPr>
          <w:rFonts w:ascii="Times New Roman" w:hAnsi="Times New Roman" w:cs="Times New Roman"/>
          <w:sz w:val="28"/>
          <w:szCs w:val="28"/>
        </w:rPr>
        <w:t>dezynfekcji powierzchni dotykowych, poręczy, klamek, powierzchni płaskich, stołów,</w:t>
      </w:r>
      <w:r w:rsidR="00FE4961">
        <w:rPr>
          <w:rFonts w:ascii="Times New Roman" w:hAnsi="Times New Roman" w:cs="Times New Roman"/>
          <w:sz w:val="28"/>
          <w:szCs w:val="28"/>
        </w:rPr>
        <w:t xml:space="preserve"> zabawek, włączników, </w:t>
      </w:r>
      <w:r w:rsidRPr="00FE4961">
        <w:rPr>
          <w:rFonts w:ascii="Times New Roman" w:hAnsi="Times New Roman" w:cs="Times New Roman"/>
          <w:sz w:val="28"/>
          <w:szCs w:val="28"/>
        </w:rPr>
        <w:t>pomieszczeń do przygotowywania posiłków itd. Czynności te mają</w:t>
      </w:r>
      <w:r w:rsidR="00FE4961">
        <w:rPr>
          <w:rFonts w:ascii="Times New Roman" w:hAnsi="Times New Roman" w:cs="Times New Roman"/>
          <w:sz w:val="28"/>
          <w:szCs w:val="28"/>
        </w:rPr>
        <w:t xml:space="preserve"> </w:t>
      </w:r>
      <w:r w:rsidRPr="00FE4961">
        <w:rPr>
          <w:rFonts w:ascii="Times New Roman" w:hAnsi="Times New Roman" w:cs="Times New Roman"/>
          <w:sz w:val="28"/>
          <w:szCs w:val="28"/>
        </w:rPr>
        <w:t>być wykonywane tak aby dzieci nie wdychały oparów środków służących do dezynfekcji.</w:t>
      </w:r>
    </w:p>
    <w:p w:rsidR="00FE4961" w:rsidRDefault="00A019D4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FE4961">
        <w:rPr>
          <w:rFonts w:ascii="Times New Roman" w:hAnsi="Times New Roman" w:cs="Times New Roman"/>
          <w:sz w:val="28"/>
          <w:szCs w:val="28"/>
        </w:rPr>
        <w:t>Zaleca się przebywanie na</w:t>
      </w:r>
      <w:r w:rsidR="00FE4961">
        <w:rPr>
          <w:rFonts w:ascii="Times New Roman" w:hAnsi="Times New Roman" w:cs="Times New Roman"/>
          <w:sz w:val="28"/>
          <w:szCs w:val="28"/>
        </w:rPr>
        <w:t xml:space="preserve"> placu zabaw należącym do przedszkola</w:t>
      </w:r>
      <w:r w:rsidR="002904FB" w:rsidRPr="00FE4961">
        <w:rPr>
          <w:rFonts w:ascii="Times New Roman" w:hAnsi="Times New Roman" w:cs="Times New Roman"/>
          <w:sz w:val="28"/>
          <w:szCs w:val="28"/>
        </w:rPr>
        <w:t xml:space="preserve"> z uwzględnieniem zachowania</w:t>
      </w:r>
      <w:r w:rsidR="00FE4961"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FE4961">
        <w:rPr>
          <w:rFonts w:ascii="Times New Roman" w:hAnsi="Times New Roman" w:cs="Times New Roman"/>
          <w:sz w:val="28"/>
          <w:szCs w:val="28"/>
        </w:rPr>
        <w:t>maksymalnej odległości</w:t>
      </w:r>
      <w:r w:rsidR="00FE4961">
        <w:rPr>
          <w:rFonts w:ascii="Times New Roman" w:hAnsi="Times New Roman" w:cs="Times New Roman"/>
          <w:sz w:val="28"/>
          <w:szCs w:val="28"/>
        </w:rPr>
        <w:t>.</w:t>
      </w:r>
    </w:p>
    <w:p w:rsidR="002904FB" w:rsidRDefault="00A019D4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04FB" w:rsidRPr="00FE4961">
        <w:rPr>
          <w:rFonts w:ascii="Times New Roman" w:hAnsi="Times New Roman" w:cs="Times New Roman"/>
          <w:sz w:val="28"/>
          <w:szCs w:val="28"/>
        </w:rPr>
        <w:t>Sprzęt na placu zabaw powinien być regularnie czyszczony z użyciem detergentu lub</w:t>
      </w:r>
      <w:r w:rsidR="00FE4961"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FE4961">
        <w:rPr>
          <w:rFonts w:ascii="Times New Roman" w:hAnsi="Times New Roman" w:cs="Times New Roman"/>
          <w:sz w:val="28"/>
          <w:szCs w:val="28"/>
        </w:rPr>
        <w:t>dezynfekowany</w:t>
      </w:r>
      <w:r w:rsidR="00FE4961">
        <w:rPr>
          <w:rFonts w:ascii="Times New Roman" w:hAnsi="Times New Roman" w:cs="Times New Roman"/>
          <w:sz w:val="28"/>
          <w:szCs w:val="28"/>
        </w:rPr>
        <w:t xml:space="preserve"> płynem dezynfekującym. </w:t>
      </w:r>
    </w:p>
    <w:p w:rsidR="00686607" w:rsidRDefault="00A019D4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961">
        <w:rPr>
          <w:rFonts w:ascii="Times New Roman" w:hAnsi="Times New Roman" w:cs="Times New Roman"/>
          <w:sz w:val="28"/>
          <w:szCs w:val="28"/>
        </w:rPr>
        <w:t>W razie braku możliwości dezynfekcji urządzeń na podwórku przedszkolnym należy je zabezpieczyć taśmą</w:t>
      </w:r>
      <w:r w:rsidR="00686607">
        <w:rPr>
          <w:rFonts w:ascii="Times New Roman" w:hAnsi="Times New Roman" w:cs="Times New Roman"/>
          <w:sz w:val="28"/>
          <w:szCs w:val="28"/>
        </w:rPr>
        <w:t>.</w:t>
      </w:r>
    </w:p>
    <w:p w:rsidR="00686607" w:rsidRDefault="00686607" w:rsidP="00FE49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686607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 xml:space="preserve">wolno organizować </w:t>
      </w:r>
      <w:r w:rsidR="002904FB" w:rsidRPr="00686607">
        <w:rPr>
          <w:rFonts w:ascii="Times New Roman" w:hAnsi="Times New Roman" w:cs="Times New Roman"/>
          <w:sz w:val="28"/>
          <w:szCs w:val="28"/>
        </w:rPr>
        <w:t xml:space="preserve"> żadnych wyjść </w:t>
      </w:r>
      <w:r>
        <w:rPr>
          <w:rFonts w:ascii="Times New Roman" w:hAnsi="Times New Roman" w:cs="Times New Roman"/>
          <w:sz w:val="28"/>
          <w:szCs w:val="28"/>
        </w:rPr>
        <w:t>na spacery poza teren przedszkola.</w:t>
      </w:r>
    </w:p>
    <w:p w:rsidR="002904FB" w:rsidRDefault="00686607" w:rsidP="002904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686607">
        <w:rPr>
          <w:rFonts w:ascii="Times New Roman" w:hAnsi="Times New Roman" w:cs="Times New Roman"/>
          <w:sz w:val="28"/>
          <w:szCs w:val="28"/>
        </w:rPr>
        <w:t>W razie konieczności (np. podczas przeprowadzania zabiegów higienicznych) personel</w:t>
      </w:r>
      <w:r>
        <w:rPr>
          <w:rFonts w:ascii="Times New Roman" w:hAnsi="Times New Roman" w:cs="Times New Roman"/>
          <w:sz w:val="28"/>
          <w:szCs w:val="28"/>
        </w:rPr>
        <w:t xml:space="preserve"> przedszkola</w:t>
      </w:r>
      <w:r w:rsidR="002904FB" w:rsidRPr="00686607">
        <w:rPr>
          <w:rFonts w:ascii="Times New Roman" w:hAnsi="Times New Roman" w:cs="Times New Roman"/>
          <w:sz w:val="28"/>
          <w:szCs w:val="28"/>
        </w:rPr>
        <w:t xml:space="preserve"> korzysta z rękawic jednorazowych, </w:t>
      </w:r>
      <w:r>
        <w:rPr>
          <w:rFonts w:ascii="Times New Roman" w:hAnsi="Times New Roman" w:cs="Times New Roman"/>
          <w:sz w:val="28"/>
          <w:szCs w:val="28"/>
        </w:rPr>
        <w:t xml:space="preserve">przyłbic lub </w:t>
      </w:r>
      <w:r w:rsidR="002904FB" w:rsidRPr="00686607">
        <w:rPr>
          <w:rFonts w:ascii="Times New Roman" w:hAnsi="Times New Roman" w:cs="Times New Roman"/>
          <w:sz w:val="28"/>
          <w:szCs w:val="28"/>
        </w:rPr>
        <w:t>maseczek oraz fartuchów ochronnych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07" w:rsidRDefault="00686607" w:rsidP="002904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Należy bezwzględnie pamiętać o zachowaniu zasad higieny po takich czynnościach, częstym myciu i dezynfekcji rąk, zmianie odzieży ochronnej.</w:t>
      </w:r>
    </w:p>
    <w:p w:rsidR="002904FB" w:rsidRDefault="00686607" w:rsidP="002904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686607">
        <w:rPr>
          <w:rFonts w:ascii="Times New Roman" w:hAnsi="Times New Roman" w:cs="Times New Roman"/>
          <w:sz w:val="28"/>
          <w:szCs w:val="28"/>
        </w:rPr>
        <w:t>W pomieszczeniach sanitarnohigienicznych zostają powieszone instrukcje prawidłowego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686607">
        <w:rPr>
          <w:rFonts w:ascii="Times New Roman" w:hAnsi="Times New Roman" w:cs="Times New Roman"/>
          <w:sz w:val="28"/>
          <w:szCs w:val="28"/>
        </w:rPr>
        <w:t>mycia rąk, dezynfekcji rąk, prawidłowego zdejmowania maseczki oraz prawidłowego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FB" w:rsidRPr="00686607">
        <w:rPr>
          <w:rFonts w:ascii="Times New Roman" w:hAnsi="Times New Roman" w:cs="Times New Roman"/>
          <w:sz w:val="28"/>
          <w:szCs w:val="28"/>
        </w:rPr>
        <w:t>zdejmowania rękawiczek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07" w:rsidRDefault="00686607" w:rsidP="002904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 ewentualnym włączeniem klimatyzatorów należy przeprowadzić </w:t>
      </w:r>
      <w:r w:rsidR="00745A0F">
        <w:rPr>
          <w:rFonts w:ascii="Times New Roman" w:hAnsi="Times New Roman" w:cs="Times New Roman"/>
          <w:sz w:val="28"/>
          <w:szCs w:val="28"/>
        </w:rPr>
        <w:t>ich konserwację i czyszczenie oraz dezynfekcję.</w:t>
      </w:r>
    </w:p>
    <w:p w:rsidR="003045CB" w:rsidRDefault="00A019D4" w:rsidP="00A01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CB">
        <w:rPr>
          <w:rFonts w:ascii="Times New Roman" w:hAnsi="Times New Roman" w:cs="Times New Roman"/>
          <w:sz w:val="28"/>
          <w:szCs w:val="28"/>
        </w:rPr>
        <w:t xml:space="preserve">W widocznym miejscu umieścić należy </w:t>
      </w:r>
      <w:r>
        <w:rPr>
          <w:rFonts w:ascii="Times New Roman" w:hAnsi="Times New Roman" w:cs="Times New Roman"/>
          <w:sz w:val="28"/>
          <w:szCs w:val="28"/>
        </w:rPr>
        <w:t xml:space="preserve">tablicę z numerami telefonów </w:t>
      </w:r>
      <w:r w:rsidRPr="00A019D4">
        <w:rPr>
          <w:rFonts w:ascii="Times New Roman" w:hAnsi="Times New Roman" w:cs="Times New Roman"/>
          <w:sz w:val="28"/>
          <w:szCs w:val="28"/>
        </w:rPr>
        <w:t>do: organu prowadzącego, kuratora oświaty, stacji sanitarno-epidemiologicznej, służb medycznych.</w:t>
      </w:r>
    </w:p>
    <w:p w:rsidR="0087397C" w:rsidRPr="00A019D4" w:rsidRDefault="00A019D4" w:rsidP="008739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przedszkolu wyznaczone zostanie pomieszczenie </w:t>
      </w:r>
      <w:r w:rsidRPr="00A019D4">
        <w:rPr>
          <w:rFonts w:ascii="Times New Roman" w:hAnsi="Times New Roman" w:cs="Times New Roman"/>
          <w:sz w:val="28"/>
          <w:szCs w:val="28"/>
        </w:rPr>
        <w:t>(wyposażone m.in. w środki ochrony osobistej i płyn dezynfekujący), w którym będzie można odizolować osobę w przypadku stwierdzenia objawów chorobowych.</w:t>
      </w:r>
    </w:p>
    <w:p w:rsidR="0087397C" w:rsidRDefault="0087397C" w:rsidP="008739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97C" w:rsidRPr="005F6187" w:rsidRDefault="0087397C" w:rsidP="005F61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97C">
        <w:rPr>
          <w:rFonts w:ascii="Times New Roman" w:hAnsi="Times New Roman" w:cs="Times New Roman"/>
          <w:b/>
          <w:sz w:val="32"/>
          <w:szCs w:val="32"/>
        </w:rPr>
        <w:t>III.</w:t>
      </w:r>
      <w:r w:rsidRPr="0087397C">
        <w:rPr>
          <w:rFonts w:ascii="Times New Roman" w:hAnsi="Times New Roman" w:cs="Times New Roman"/>
          <w:b/>
          <w:sz w:val="32"/>
          <w:szCs w:val="32"/>
        </w:rPr>
        <w:tab/>
        <w:t>Procedura przygotowywania i podawania posiłków w przedszkolu.</w:t>
      </w:r>
    </w:p>
    <w:p w:rsidR="00BB13A8" w:rsidRDefault="0087397C" w:rsidP="00873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A8" w:rsidRDefault="0087397C" w:rsidP="00873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t>Poza ogólna proce</w:t>
      </w:r>
      <w:r w:rsidR="00BB13A8" w:rsidRPr="00BB13A8">
        <w:rPr>
          <w:rFonts w:ascii="Times New Roman" w:hAnsi="Times New Roman" w:cs="Times New Roman"/>
          <w:sz w:val="28"/>
          <w:szCs w:val="28"/>
        </w:rPr>
        <w:t>durą uwzględnioną w HACCP przedszkola</w:t>
      </w:r>
      <w:r w:rsidRPr="00BB13A8">
        <w:rPr>
          <w:rFonts w:ascii="Times New Roman" w:hAnsi="Times New Roman" w:cs="Times New Roman"/>
          <w:sz w:val="28"/>
          <w:szCs w:val="28"/>
        </w:rPr>
        <w:t xml:space="preserve"> zaleca się aby na terenie kuchni</w:t>
      </w:r>
      <w:r w:rsidR="00BB13A8">
        <w:rPr>
          <w:rFonts w:ascii="Times New Roman" w:hAnsi="Times New Roman" w:cs="Times New Roman"/>
          <w:sz w:val="28"/>
          <w:szCs w:val="28"/>
        </w:rPr>
        <w:t xml:space="preserve"> </w:t>
      </w:r>
      <w:r w:rsidRPr="00BB13A8">
        <w:rPr>
          <w:rFonts w:ascii="Times New Roman" w:hAnsi="Times New Roman" w:cs="Times New Roman"/>
          <w:sz w:val="28"/>
          <w:szCs w:val="28"/>
        </w:rPr>
        <w:t>oraz zmywalni przebywała tylko jedna osoba</w:t>
      </w:r>
      <w:r w:rsidR="00BB13A8">
        <w:rPr>
          <w:rFonts w:ascii="Times New Roman" w:hAnsi="Times New Roman" w:cs="Times New Roman"/>
          <w:sz w:val="28"/>
          <w:szCs w:val="28"/>
        </w:rPr>
        <w:t>.</w:t>
      </w:r>
    </w:p>
    <w:p w:rsidR="00BB13A8" w:rsidRDefault="0087397C" w:rsidP="00873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t>Produkty zakupione do przygotowania posiłków należy bezwzględnie dezynfekować</w:t>
      </w:r>
      <w:r w:rsidR="00BB13A8">
        <w:rPr>
          <w:rFonts w:ascii="Times New Roman" w:hAnsi="Times New Roman" w:cs="Times New Roman"/>
          <w:sz w:val="28"/>
          <w:szCs w:val="28"/>
        </w:rPr>
        <w:t xml:space="preserve"> </w:t>
      </w:r>
      <w:r w:rsidRPr="00BB13A8">
        <w:rPr>
          <w:rFonts w:ascii="Times New Roman" w:hAnsi="Times New Roman" w:cs="Times New Roman"/>
          <w:sz w:val="28"/>
          <w:szCs w:val="28"/>
        </w:rPr>
        <w:t>(dotyczy także opakowań)</w:t>
      </w:r>
    </w:p>
    <w:p w:rsidR="00BB13A8" w:rsidRDefault="0087397C" w:rsidP="00873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t>Wszelkie czynności związane z przygotowywaniem posiłków wykonywane są w maseczce</w:t>
      </w:r>
      <w:r w:rsidR="00BB13A8">
        <w:rPr>
          <w:rFonts w:ascii="Times New Roman" w:hAnsi="Times New Roman" w:cs="Times New Roman"/>
          <w:sz w:val="28"/>
          <w:szCs w:val="28"/>
        </w:rPr>
        <w:t xml:space="preserve"> </w:t>
      </w:r>
      <w:r w:rsidRPr="00BB13A8">
        <w:rPr>
          <w:rFonts w:ascii="Times New Roman" w:hAnsi="Times New Roman" w:cs="Times New Roman"/>
          <w:sz w:val="28"/>
          <w:szCs w:val="28"/>
        </w:rPr>
        <w:t>ochronnej, fartuchu oraz rękawicach jednorazowych</w:t>
      </w:r>
      <w:r w:rsidR="00BB13A8">
        <w:rPr>
          <w:rFonts w:ascii="Times New Roman" w:hAnsi="Times New Roman" w:cs="Times New Roman"/>
          <w:sz w:val="28"/>
          <w:szCs w:val="28"/>
        </w:rPr>
        <w:t>.</w:t>
      </w:r>
    </w:p>
    <w:p w:rsidR="00BB13A8" w:rsidRDefault="0087397C" w:rsidP="008739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t xml:space="preserve">Wielorazowe naczynia oraz sztućce należy myć w zmywarko </w:t>
      </w:r>
      <w:proofErr w:type="spellStart"/>
      <w:r w:rsidRPr="00BB13A8">
        <w:rPr>
          <w:rFonts w:ascii="Times New Roman" w:hAnsi="Times New Roman" w:cs="Times New Roman"/>
          <w:sz w:val="28"/>
          <w:szCs w:val="28"/>
        </w:rPr>
        <w:t>wyparzarce</w:t>
      </w:r>
      <w:proofErr w:type="spellEnd"/>
      <w:r w:rsidR="00BB13A8">
        <w:rPr>
          <w:rFonts w:ascii="Times New Roman" w:hAnsi="Times New Roman" w:cs="Times New Roman"/>
          <w:sz w:val="28"/>
          <w:szCs w:val="28"/>
        </w:rPr>
        <w:t>.</w:t>
      </w:r>
    </w:p>
    <w:p w:rsidR="00BB13A8" w:rsidRDefault="0087397C" w:rsidP="00BB13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lastRenderedPageBreak/>
        <w:t>Wszelkie powierzchni</w:t>
      </w:r>
      <w:r w:rsidR="00BB13A8">
        <w:rPr>
          <w:rFonts w:ascii="Times New Roman" w:hAnsi="Times New Roman" w:cs="Times New Roman"/>
          <w:sz w:val="28"/>
          <w:szCs w:val="28"/>
        </w:rPr>
        <w:t>e</w:t>
      </w:r>
      <w:r w:rsidRPr="00BB13A8">
        <w:rPr>
          <w:rFonts w:ascii="Times New Roman" w:hAnsi="Times New Roman" w:cs="Times New Roman"/>
          <w:sz w:val="28"/>
          <w:szCs w:val="28"/>
        </w:rPr>
        <w:t xml:space="preserve"> w kuchni oraz zmywalni zostają zdezynfekowane specjalnie</w:t>
      </w:r>
      <w:r w:rsidR="00BB13A8">
        <w:rPr>
          <w:rFonts w:ascii="Times New Roman" w:hAnsi="Times New Roman" w:cs="Times New Roman"/>
          <w:sz w:val="28"/>
          <w:szCs w:val="28"/>
        </w:rPr>
        <w:t xml:space="preserve"> </w:t>
      </w:r>
      <w:r w:rsidRPr="00BB13A8">
        <w:rPr>
          <w:rFonts w:ascii="Times New Roman" w:hAnsi="Times New Roman" w:cs="Times New Roman"/>
          <w:sz w:val="28"/>
          <w:szCs w:val="28"/>
        </w:rPr>
        <w:t>przeznaczonym środkiem po każdorazowym użyciu.</w:t>
      </w:r>
    </w:p>
    <w:p w:rsidR="0087397C" w:rsidRDefault="0087397C" w:rsidP="00BB13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3A8">
        <w:rPr>
          <w:rFonts w:ascii="Times New Roman" w:hAnsi="Times New Roman" w:cs="Times New Roman"/>
          <w:sz w:val="28"/>
          <w:szCs w:val="28"/>
        </w:rPr>
        <w:t>Pos</w:t>
      </w:r>
      <w:r w:rsidR="00BB13A8">
        <w:rPr>
          <w:rFonts w:ascii="Times New Roman" w:hAnsi="Times New Roman" w:cs="Times New Roman"/>
          <w:sz w:val="28"/>
          <w:szCs w:val="28"/>
        </w:rPr>
        <w:t>iłki przegotowane przez pracowników kuchni</w:t>
      </w:r>
      <w:r w:rsidRPr="00BB13A8">
        <w:rPr>
          <w:rFonts w:ascii="Times New Roman" w:hAnsi="Times New Roman" w:cs="Times New Roman"/>
          <w:sz w:val="28"/>
          <w:szCs w:val="28"/>
        </w:rPr>
        <w:t xml:space="preserve"> odbiera się bez k</w:t>
      </w:r>
      <w:r w:rsidR="00BB13A8">
        <w:rPr>
          <w:rFonts w:ascii="Times New Roman" w:hAnsi="Times New Roman" w:cs="Times New Roman"/>
          <w:sz w:val="28"/>
          <w:szCs w:val="28"/>
        </w:rPr>
        <w:t>ontaktu z pracownikiem obsługi w wyznaczonym miejscu</w:t>
      </w:r>
      <w:r w:rsidRPr="00BB13A8">
        <w:rPr>
          <w:rFonts w:ascii="Times New Roman" w:hAnsi="Times New Roman" w:cs="Times New Roman"/>
          <w:sz w:val="28"/>
          <w:szCs w:val="28"/>
        </w:rPr>
        <w:t>.</w:t>
      </w:r>
    </w:p>
    <w:p w:rsidR="00A019D4" w:rsidRPr="005F6187" w:rsidRDefault="00C10FCE" w:rsidP="00A019D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zadbać o zaufanych dostawców produktów żywieniowych i w bezpieczny sposób odbierać zamówione produkty pamiętając o zachowaniu procedur bezpieczeństwa.</w:t>
      </w:r>
    </w:p>
    <w:p w:rsidR="00A019D4" w:rsidRDefault="00A019D4" w:rsidP="00A01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9D4" w:rsidRDefault="00A019D4" w:rsidP="00A019D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9D4">
        <w:rPr>
          <w:rFonts w:ascii="Times New Roman" w:hAnsi="Times New Roman" w:cs="Times New Roman"/>
          <w:b/>
          <w:sz w:val="32"/>
          <w:szCs w:val="32"/>
        </w:rPr>
        <w:t>IV.  Postępowanie w przypadku podejrzenia choroby zakaźnej u dziecka lub personelu przedszkola w tym zachorowania na COVID-19.</w:t>
      </w:r>
    </w:p>
    <w:p w:rsidR="002863E1" w:rsidRPr="00A019D4" w:rsidRDefault="002863E1" w:rsidP="00A019D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3E1" w:rsidRDefault="00A019D4" w:rsidP="00A0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3E1">
        <w:rPr>
          <w:rFonts w:ascii="Times New Roman" w:hAnsi="Times New Roman" w:cs="Times New Roman"/>
          <w:sz w:val="28"/>
          <w:szCs w:val="28"/>
        </w:rPr>
        <w:t>Do pracy w żłobku mogą przychodzić jedynie zdrowe osoby. Jeżeli pracownicy lub rodzice</w:t>
      </w:r>
      <w:r w:rsidR="002863E1">
        <w:rPr>
          <w:rFonts w:ascii="Times New Roman" w:hAnsi="Times New Roman" w:cs="Times New Roman"/>
          <w:sz w:val="28"/>
          <w:szCs w:val="28"/>
        </w:rPr>
        <w:t xml:space="preserve"> </w:t>
      </w:r>
      <w:r w:rsidRPr="002863E1">
        <w:rPr>
          <w:rFonts w:ascii="Times New Roman" w:hAnsi="Times New Roman" w:cs="Times New Roman"/>
          <w:sz w:val="28"/>
          <w:szCs w:val="28"/>
        </w:rPr>
        <w:t>dziecka zauważą niepokojące objawy u siebie lub swojego dziecka powinni nie przychodzić</w:t>
      </w:r>
      <w:r w:rsidR="002863E1">
        <w:rPr>
          <w:rFonts w:ascii="Times New Roman" w:hAnsi="Times New Roman" w:cs="Times New Roman"/>
          <w:sz w:val="28"/>
          <w:szCs w:val="28"/>
        </w:rPr>
        <w:t xml:space="preserve"> do przedszkola</w:t>
      </w:r>
      <w:r w:rsidRPr="002863E1">
        <w:rPr>
          <w:rFonts w:ascii="Times New Roman" w:hAnsi="Times New Roman" w:cs="Times New Roman"/>
          <w:sz w:val="28"/>
          <w:szCs w:val="28"/>
        </w:rPr>
        <w:t xml:space="preserve"> oraz skontaktować się telefonicznie ze stacją sanitarno-epidemiologiczną lub</w:t>
      </w:r>
      <w:r w:rsidR="002863E1">
        <w:rPr>
          <w:rFonts w:ascii="Times New Roman" w:hAnsi="Times New Roman" w:cs="Times New Roman"/>
          <w:sz w:val="28"/>
          <w:szCs w:val="28"/>
        </w:rPr>
        <w:t xml:space="preserve"> </w:t>
      </w:r>
      <w:r w:rsidRPr="002863E1">
        <w:rPr>
          <w:rFonts w:ascii="Times New Roman" w:hAnsi="Times New Roman" w:cs="Times New Roman"/>
          <w:sz w:val="28"/>
          <w:szCs w:val="28"/>
        </w:rPr>
        <w:t>oddziałem zakaźnym.</w:t>
      </w:r>
    </w:p>
    <w:p w:rsidR="002863E1" w:rsidRDefault="002863E1" w:rsidP="00A0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przedszkolu </w:t>
      </w:r>
      <w:r w:rsidR="00A019D4" w:rsidRPr="002863E1">
        <w:rPr>
          <w:rFonts w:ascii="Times New Roman" w:hAnsi="Times New Roman" w:cs="Times New Roman"/>
          <w:sz w:val="28"/>
          <w:szCs w:val="28"/>
        </w:rPr>
        <w:t xml:space="preserve"> zostało przygotowane pomieszczenie (n</w:t>
      </w:r>
      <w:r>
        <w:rPr>
          <w:rFonts w:ascii="Times New Roman" w:hAnsi="Times New Roman" w:cs="Times New Roman"/>
          <w:sz w:val="28"/>
          <w:szCs w:val="28"/>
        </w:rPr>
        <w:t>a co dzień sala logopedyczna</w:t>
      </w:r>
      <w:r w:rsidR="00A019D4" w:rsidRPr="002863E1">
        <w:rPr>
          <w:rFonts w:ascii="Times New Roman" w:hAnsi="Times New Roman" w:cs="Times New Roman"/>
          <w:sz w:val="28"/>
          <w:szCs w:val="28"/>
        </w:rPr>
        <w:t>) służ</w:t>
      </w:r>
      <w:r>
        <w:rPr>
          <w:rFonts w:ascii="Times New Roman" w:hAnsi="Times New Roman" w:cs="Times New Roman"/>
          <w:sz w:val="28"/>
          <w:szCs w:val="28"/>
        </w:rPr>
        <w:t>ą</w:t>
      </w:r>
      <w:r w:rsidR="00A019D4" w:rsidRPr="002863E1"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4" w:rsidRPr="002863E1">
        <w:rPr>
          <w:rFonts w:ascii="Times New Roman" w:hAnsi="Times New Roman" w:cs="Times New Roman"/>
          <w:sz w:val="28"/>
          <w:szCs w:val="28"/>
        </w:rPr>
        <w:t>do odizolowania dziecka, u którego zaobserwowano oznaki chorobowe. Pomieszczenie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4" w:rsidRPr="002863E1">
        <w:rPr>
          <w:rFonts w:ascii="Times New Roman" w:hAnsi="Times New Roman" w:cs="Times New Roman"/>
          <w:sz w:val="28"/>
          <w:szCs w:val="28"/>
        </w:rPr>
        <w:t>jest wyposażenie w środki ochrony osobistej oraz środki do dezynfekcji. W pomieszczeniu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4" w:rsidRPr="002863E1">
        <w:rPr>
          <w:rFonts w:ascii="Times New Roman" w:hAnsi="Times New Roman" w:cs="Times New Roman"/>
          <w:sz w:val="28"/>
          <w:szCs w:val="28"/>
        </w:rPr>
        <w:t>tym dziecko z podejrzanymi objawami będzie przebywać w oczekiwaniu na rodziców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4" w:rsidRPr="002863E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4" w:rsidRPr="002863E1">
        <w:rPr>
          <w:rFonts w:ascii="Times New Roman" w:hAnsi="Times New Roman" w:cs="Times New Roman"/>
          <w:sz w:val="28"/>
          <w:szCs w:val="28"/>
        </w:rPr>
        <w:t>opiekunów prawnych, którzy po poinformowaniu ich o zaistniałej sytuacji powinni jak</w:t>
      </w:r>
      <w:r>
        <w:rPr>
          <w:rFonts w:ascii="Times New Roman" w:hAnsi="Times New Roman" w:cs="Times New Roman"/>
          <w:sz w:val="28"/>
          <w:szCs w:val="28"/>
        </w:rPr>
        <w:t xml:space="preserve"> najszybciej odebrać dziecko z przedszkola</w:t>
      </w:r>
      <w:r w:rsidR="00A019D4" w:rsidRPr="002863E1">
        <w:rPr>
          <w:rFonts w:ascii="Times New Roman" w:hAnsi="Times New Roman" w:cs="Times New Roman"/>
          <w:sz w:val="28"/>
          <w:szCs w:val="28"/>
        </w:rPr>
        <w:t>. Rodzice zobligowani są do powiadomienia o tym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D4" w:rsidRPr="002863E1">
        <w:rPr>
          <w:rFonts w:ascii="Times New Roman" w:hAnsi="Times New Roman" w:cs="Times New Roman"/>
          <w:sz w:val="28"/>
          <w:szCs w:val="28"/>
        </w:rPr>
        <w:t>fakcie samodzielnie sanepidu oraz zastosowania się do uzyskanych tam instrukcji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9D4" w:rsidRPr="002863E1" w:rsidRDefault="00A019D4" w:rsidP="00A0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3E1">
        <w:rPr>
          <w:rFonts w:ascii="Times New Roman" w:hAnsi="Times New Roman" w:cs="Times New Roman"/>
          <w:sz w:val="28"/>
          <w:szCs w:val="28"/>
        </w:rPr>
        <w:t>W przypadku ryzyka zarażen</w:t>
      </w:r>
      <w:r w:rsidR="002863E1">
        <w:rPr>
          <w:rFonts w:ascii="Times New Roman" w:hAnsi="Times New Roman" w:cs="Times New Roman"/>
          <w:sz w:val="28"/>
          <w:szCs w:val="28"/>
        </w:rPr>
        <w:t>ia dziecka lub pracownika przedszkola</w:t>
      </w:r>
      <w:r w:rsidRPr="002863E1">
        <w:rPr>
          <w:rFonts w:ascii="Times New Roman" w:hAnsi="Times New Roman" w:cs="Times New Roman"/>
          <w:sz w:val="28"/>
          <w:szCs w:val="28"/>
        </w:rPr>
        <w:t xml:space="preserve"> należy odizolować teren</w:t>
      </w:r>
      <w:r w:rsidR="002863E1">
        <w:rPr>
          <w:rFonts w:ascii="Times New Roman" w:hAnsi="Times New Roman" w:cs="Times New Roman"/>
          <w:sz w:val="28"/>
          <w:szCs w:val="28"/>
        </w:rPr>
        <w:t xml:space="preserve"> przedszkola</w:t>
      </w:r>
      <w:r w:rsidRPr="002863E1">
        <w:rPr>
          <w:rFonts w:ascii="Times New Roman" w:hAnsi="Times New Roman" w:cs="Times New Roman"/>
          <w:sz w:val="28"/>
          <w:szCs w:val="28"/>
        </w:rPr>
        <w:t xml:space="preserve"> oraz poddać go gruntownemu sprzątaniu oraz dezynfekcji. Dalsze czynności zostaną</w:t>
      </w:r>
      <w:r w:rsidR="002863E1">
        <w:rPr>
          <w:rFonts w:ascii="Times New Roman" w:hAnsi="Times New Roman" w:cs="Times New Roman"/>
          <w:sz w:val="28"/>
          <w:szCs w:val="28"/>
        </w:rPr>
        <w:t xml:space="preserve"> </w:t>
      </w:r>
      <w:r w:rsidRPr="002863E1">
        <w:rPr>
          <w:rFonts w:ascii="Times New Roman" w:hAnsi="Times New Roman" w:cs="Times New Roman"/>
          <w:sz w:val="28"/>
          <w:szCs w:val="28"/>
        </w:rPr>
        <w:t>ustalone po kontakcie z pracownikami stacji sanitarno-epidemiologicznej</w:t>
      </w:r>
      <w:r w:rsidR="002863E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A019D4" w:rsidRPr="002863E1" w:rsidSect="001225A2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5C9"/>
    <w:multiLevelType w:val="hybridMultilevel"/>
    <w:tmpl w:val="1A3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447B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74F"/>
    <w:multiLevelType w:val="hybridMultilevel"/>
    <w:tmpl w:val="4B16FF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24C46"/>
    <w:multiLevelType w:val="hybridMultilevel"/>
    <w:tmpl w:val="1A3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447B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33C3F"/>
    <w:multiLevelType w:val="hybridMultilevel"/>
    <w:tmpl w:val="0838A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5152"/>
    <w:multiLevelType w:val="hybridMultilevel"/>
    <w:tmpl w:val="01C09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2890"/>
    <w:multiLevelType w:val="hybridMultilevel"/>
    <w:tmpl w:val="A344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22B9"/>
    <w:multiLevelType w:val="hybridMultilevel"/>
    <w:tmpl w:val="0076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52967"/>
    <w:multiLevelType w:val="hybridMultilevel"/>
    <w:tmpl w:val="31EC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F97"/>
    <w:multiLevelType w:val="hybridMultilevel"/>
    <w:tmpl w:val="1D78F9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05"/>
    <w:rsid w:val="001225A2"/>
    <w:rsid w:val="002863E1"/>
    <w:rsid w:val="002904FB"/>
    <w:rsid w:val="002C0C56"/>
    <w:rsid w:val="003045CB"/>
    <w:rsid w:val="005F6187"/>
    <w:rsid w:val="00686607"/>
    <w:rsid w:val="00700CAB"/>
    <w:rsid w:val="00745A0F"/>
    <w:rsid w:val="00803583"/>
    <w:rsid w:val="00806C05"/>
    <w:rsid w:val="0087397C"/>
    <w:rsid w:val="00A019D4"/>
    <w:rsid w:val="00BB13A8"/>
    <w:rsid w:val="00C10FCE"/>
    <w:rsid w:val="00D57236"/>
    <w:rsid w:val="00DF4E9D"/>
    <w:rsid w:val="00ED2560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7EC5-AAF8-42FB-8AE5-C594BD7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2020-05-05T12:57:00Z</cp:lastPrinted>
  <dcterms:created xsi:type="dcterms:W3CDTF">2020-05-04T19:20:00Z</dcterms:created>
  <dcterms:modified xsi:type="dcterms:W3CDTF">2020-05-11T12:19:00Z</dcterms:modified>
</cp:coreProperties>
</file>